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56E5" w14:textId="77777777" w:rsidR="00786711" w:rsidRDefault="00786711" w:rsidP="00786711">
      <w:r>
        <w:t>*TERMS OF SALE AND REFUND POLICY</w:t>
      </w:r>
    </w:p>
    <w:p w14:paraId="13234930" w14:textId="77777777" w:rsidR="00786711" w:rsidRDefault="00786711" w:rsidP="00786711">
      <w:r>
        <w:t>Complete terms of purchase are provided at checkout. By agreeing to the terms and conditions you agree that you understand that the products purchased, whether consumable or topical, contain plant compounds from hemp oil. Our manufacturing facilities are registered with the FDA and our products are manufactured according to FDA guidelines for cGMP standards for dietary supplements. As these products have not been evaluated by the FDA, we make no claims as to any benefits from our products. If you decide to purchase our products, you do so based upon your own opinions as to any benefits these products may provide. All products carry a 30-day customer satisfaction guarantee. If you are not satisfied with any of these products, simply return the unused portion of the product. If we receive a returned product within 30 days, we will issue a full refund. Your acceptance of the terms of purchase means you agree to and understand the refund policy.</w:t>
      </w:r>
    </w:p>
    <w:p w14:paraId="443C1C54" w14:textId="4BBB808B" w:rsidR="00831940" w:rsidRDefault="00786711" w:rsidP="00786711">
      <w:r>
        <w:t>Please note: There are no returns or exchanges on Final Sale items.</w:t>
      </w:r>
    </w:p>
    <w:sectPr w:rsidR="00831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11"/>
    <w:rsid w:val="00786711"/>
    <w:rsid w:val="0083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A352"/>
  <w15:chartTrackingRefBased/>
  <w15:docId w15:val="{73D25BCE-BDE1-44C9-A5AD-E1B59550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walker</dc:creator>
  <cp:keywords/>
  <dc:description/>
  <cp:lastModifiedBy>lauren walker</cp:lastModifiedBy>
  <cp:revision>1</cp:revision>
  <dcterms:created xsi:type="dcterms:W3CDTF">2022-09-24T18:15:00Z</dcterms:created>
  <dcterms:modified xsi:type="dcterms:W3CDTF">2022-09-24T18:16:00Z</dcterms:modified>
</cp:coreProperties>
</file>